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137FB" w14:textId="3F4202B8" w:rsidR="00F21EAC" w:rsidRDefault="00F21EAC"/>
    <w:p w14:paraId="121C53F7" w14:textId="77777777" w:rsidR="008166C5" w:rsidRDefault="008166C5" w:rsidP="008166C5">
      <w:pPr>
        <w:spacing w:line="276" w:lineRule="auto"/>
        <w:rPr>
          <w:rFonts w:ascii="Arial" w:eastAsia="Arial" w:hAnsi="Arial" w:cs="Arial"/>
        </w:rPr>
      </w:pPr>
      <w:r>
        <w:rPr>
          <w:rFonts w:ascii="Arial" w:eastAsia="Arial" w:hAnsi="Arial" w:cs="Arial"/>
        </w:rPr>
        <w:t xml:space="preserve">In 2020, Relationships Education and Health Education became statutory for all primary schools in England. </w:t>
      </w:r>
    </w:p>
    <w:p w14:paraId="63CDDFB4" w14:textId="77777777" w:rsidR="008166C5" w:rsidRDefault="008166C5" w:rsidP="008166C5">
      <w:pPr>
        <w:spacing w:line="276" w:lineRule="auto"/>
        <w:rPr>
          <w:rFonts w:ascii="Arial" w:eastAsia="Arial" w:hAnsi="Arial" w:cs="Arial"/>
        </w:rPr>
      </w:pPr>
    </w:p>
    <w:p w14:paraId="6C0BE656" w14:textId="77777777" w:rsidR="008166C5" w:rsidRDefault="008166C5" w:rsidP="008166C5">
      <w:pPr>
        <w:spacing w:line="276" w:lineRule="auto"/>
        <w:rPr>
          <w:rFonts w:ascii="Arial" w:eastAsia="Arial" w:hAnsi="Arial" w:cs="Arial"/>
        </w:rPr>
      </w:pPr>
      <w:r>
        <w:rPr>
          <w:rFonts w:ascii="Arial" w:eastAsia="Arial" w:hAnsi="Arial" w:cs="Arial"/>
        </w:rPr>
        <w:t>As a Catholic school, our mission is to support the spiritual, moral, social and cultural development of all of our pupils, rooted in the wisdom and teaching of the Church. The education of children in human sexuality is an important, precious and privileged responsibility.  The Church teaches us that this is very much a partnership with parents, in which parents are the ‘first educators’ of their children on these matters; ultimately, you confer on us the right to co-educate your children with you.</w:t>
      </w:r>
    </w:p>
    <w:p w14:paraId="1F906B4D" w14:textId="77777777" w:rsidR="008166C5" w:rsidRDefault="008166C5" w:rsidP="008166C5">
      <w:pPr>
        <w:spacing w:line="276" w:lineRule="auto"/>
        <w:rPr>
          <w:rFonts w:ascii="Arial" w:eastAsia="Arial" w:hAnsi="Arial" w:cs="Arial"/>
        </w:rPr>
      </w:pPr>
    </w:p>
    <w:p w14:paraId="02713EC5" w14:textId="0FB975CC" w:rsidR="008166C5" w:rsidRDefault="008166C5" w:rsidP="008166C5">
      <w:pPr>
        <w:spacing w:line="276" w:lineRule="auto"/>
        <w:rPr>
          <w:rFonts w:ascii="Arial" w:eastAsia="Arial" w:hAnsi="Arial" w:cs="Arial"/>
        </w:rPr>
      </w:pPr>
      <w:r>
        <w:rPr>
          <w:rFonts w:ascii="Arial" w:eastAsia="Arial" w:hAnsi="Arial" w:cs="Arial"/>
        </w:rPr>
        <w:t>At St Patrick’s, we use</w:t>
      </w:r>
      <w:r>
        <w:rPr>
          <w:rFonts w:ascii="Arial" w:eastAsia="Arial" w:hAnsi="Arial" w:cs="Arial"/>
        </w:rPr>
        <w:t xml:space="preserve"> </w:t>
      </w:r>
      <w:r>
        <w:rPr>
          <w:rFonts w:ascii="Arial" w:eastAsia="Arial" w:hAnsi="Arial" w:cs="Arial"/>
          <w:b/>
        </w:rPr>
        <w:t>Life to the Full</w:t>
      </w:r>
      <w:r>
        <w:rPr>
          <w:rFonts w:ascii="Arial" w:eastAsia="Arial" w:hAnsi="Arial" w:cs="Arial"/>
        </w:rPr>
        <w:t xml:space="preserve"> by Ten </w:t>
      </w:r>
      <w:proofErr w:type="spellStart"/>
      <w:r>
        <w:rPr>
          <w:rFonts w:ascii="Arial" w:eastAsia="Arial" w:hAnsi="Arial" w:cs="Arial"/>
        </w:rPr>
        <w:t>Ten</w:t>
      </w:r>
      <w:proofErr w:type="spellEnd"/>
      <w:r>
        <w:rPr>
          <w:rFonts w:ascii="Arial" w:eastAsia="Arial" w:hAnsi="Arial" w:cs="Arial"/>
        </w:rPr>
        <w:t xml:space="preserve"> Resources. Ten </w:t>
      </w:r>
      <w:proofErr w:type="spellStart"/>
      <w:r>
        <w:rPr>
          <w:rFonts w:ascii="Arial" w:eastAsia="Arial" w:hAnsi="Arial" w:cs="Arial"/>
        </w:rPr>
        <w:t>Ten</w:t>
      </w:r>
      <w:proofErr w:type="spellEnd"/>
      <w:r>
        <w:rPr>
          <w:rFonts w:ascii="Arial" w:eastAsia="Arial" w:hAnsi="Arial" w:cs="Arial"/>
        </w:rPr>
        <w:t xml:space="preserve"> Resources is an award-winning Catholic educational organisation that is well-respected and very experienced in this field of work.</w:t>
      </w:r>
    </w:p>
    <w:p w14:paraId="4D81BE38" w14:textId="77777777" w:rsidR="008166C5" w:rsidRDefault="008166C5" w:rsidP="008166C5">
      <w:pPr>
        <w:spacing w:line="276" w:lineRule="auto"/>
        <w:rPr>
          <w:rFonts w:ascii="Arial" w:eastAsia="Arial" w:hAnsi="Arial" w:cs="Arial"/>
        </w:rPr>
      </w:pPr>
    </w:p>
    <w:p w14:paraId="056B3C19" w14:textId="745982B2" w:rsidR="008166C5" w:rsidRDefault="008166C5" w:rsidP="008166C5">
      <w:pPr>
        <w:spacing w:line="276" w:lineRule="auto"/>
        <w:rPr>
          <w:rFonts w:ascii="Arial" w:eastAsia="Arial" w:hAnsi="Arial" w:cs="Arial"/>
        </w:rPr>
      </w:pPr>
      <w:r>
        <w:rPr>
          <w:rFonts w:ascii="Arial" w:eastAsia="Arial" w:hAnsi="Arial" w:cs="Arial"/>
          <w:b/>
        </w:rPr>
        <w:t>Life to the Full</w:t>
      </w:r>
      <w:r>
        <w:rPr>
          <w:rFonts w:ascii="Arial" w:eastAsia="Arial" w:hAnsi="Arial" w:cs="Arial"/>
        </w:rPr>
        <w:t xml:space="preserve"> is approved by our diocese.  Furthermore, Ten </w:t>
      </w:r>
      <w:proofErr w:type="spellStart"/>
      <w:r>
        <w:rPr>
          <w:rFonts w:ascii="Arial" w:eastAsia="Arial" w:hAnsi="Arial" w:cs="Arial"/>
        </w:rPr>
        <w:t>Ten</w:t>
      </w:r>
      <w:proofErr w:type="spellEnd"/>
      <w:r>
        <w:rPr>
          <w:rFonts w:ascii="Arial" w:eastAsia="Arial" w:hAnsi="Arial" w:cs="Arial"/>
        </w:rPr>
        <w:t xml:space="preserve"> Resources have entered into a partnership with the Catholic Education Service and the Department for Education to provide training for teachers in Catholic schools on the subject of the RHE statutory curriculum. </w:t>
      </w:r>
    </w:p>
    <w:p w14:paraId="28F7E9DE" w14:textId="49D39F39" w:rsidR="008166C5" w:rsidRDefault="008166C5" w:rsidP="008166C5">
      <w:pPr>
        <w:spacing w:line="276" w:lineRule="auto"/>
        <w:rPr>
          <w:rFonts w:ascii="Arial" w:eastAsia="Arial" w:hAnsi="Arial" w:cs="Arial"/>
        </w:rPr>
      </w:pPr>
    </w:p>
    <w:p w14:paraId="569022AD" w14:textId="55C748EA" w:rsidR="008166C5" w:rsidRDefault="008166C5" w:rsidP="008166C5">
      <w:pPr>
        <w:spacing w:line="276" w:lineRule="auto"/>
        <w:rPr>
          <w:rFonts w:ascii="Arial" w:eastAsia="Arial" w:hAnsi="Arial" w:cs="Arial"/>
        </w:rPr>
      </w:pPr>
      <w:r>
        <w:rPr>
          <w:rFonts w:ascii="Arial" w:eastAsia="Arial" w:hAnsi="Arial" w:cs="Arial"/>
        </w:rPr>
        <w:t xml:space="preserve">Parents are able to access the curriculum content via the Ten </w:t>
      </w:r>
      <w:proofErr w:type="spellStart"/>
      <w:r>
        <w:rPr>
          <w:rFonts w:ascii="Arial" w:eastAsia="Arial" w:hAnsi="Arial" w:cs="Arial"/>
        </w:rPr>
        <w:t>Ten</w:t>
      </w:r>
      <w:proofErr w:type="spellEnd"/>
      <w:r>
        <w:rPr>
          <w:rFonts w:ascii="Arial" w:eastAsia="Arial" w:hAnsi="Arial" w:cs="Arial"/>
        </w:rPr>
        <w:t xml:space="preserve"> Parent Portal:</w:t>
      </w:r>
    </w:p>
    <w:p w14:paraId="77C912E6" w14:textId="77777777" w:rsidR="008166C5" w:rsidRDefault="008166C5" w:rsidP="008166C5">
      <w:pPr>
        <w:spacing w:line="276" w:lineRule="auto"/>
        <w:rPr>
          <w:rFonts w:ascii="Arial" w:eastAsia="Arial" w:hAnsi="Arial" w:cs="Arial"/>
        </w:rPr>
      </w:pPr>
    </w:p>
    <w:p w14:paraId="12697712" w14:textId="59452235" w:rsidR="008166C5" w:rsidRPr="008166C5" w:rsidRDefault="008166C5">
      <w:pPr>
        <w:rPr>
          <w:rFonts w:ascii="Arial" w:hAnsi="Arial" w:cs="Arial"/>
          <w:sz w:val="24"/>
          <w:szCs w:val="24"/>
        </w:rPr>
      </w:pPr>
      <w:hyperlink r:id="rId6" w:tgtFrame="_blank" w:tooltip="https://www.tentenresources.co.uk/parent-portal/" w:history="1">
        <w:r w:rsidRPr="008166C5">
          <w:rPr>
            <w:rStyle w:val="Hyperlink"/>
            <w:rFonts w:ascii="Arial" w:hAnsi="Arial" w:cs="Arial"/>
            <w:sz w:val="24"/>
            <w:szCs w:val="24"/>
            <w:bdr w:val="none" w:sz="0" w:space="0" w:color="auto" w:frame="1"/>
            <w:shd w:val="clear" w:color="auto" w:fill="FFFFFF"/>
          </w:rPr>
          <w:t>https://www.tentenresources.co.uk/parent-portal/</w:t>
        </w:r>
      </w:hyperlink>
    </w:p>
    <w:p w14:paraId="4C3E25FE" w14:textId="074459D8" w:rsidR="008166C5" w:rsidRPr="008166C5" w:rsidRDefault="008166C5">
      <w:pPr>
        <w:rPr>
          <w:sz w:val="24"/>
          <w:szCs w:val="24"/>
        </w:rPr>
      </w:pPr>
    </w:p>
    <w:p w14:paraId="3ED2471A" w14:textId="77777777" w:rsidR="008166C5" w:rsidRPr="008166C5" w:rsidRDefault="008166C5" w:rsidP="008166C5">
      <w:pPr>
        <w:shd w:val="clear" w:color="auto" w:fill="FFFFFF"/>
        <w:spacing w:line="224" w:lineRule="atLeast"/>
        <w:rPr>
          <w:rFonts w:ascii="Arial" w:eastAsia="Times New Roman" w:hAnsi="Arial" w:cs="Arial"/>
          <w:color w:val="222222"/>
          <w:sz w:val="24"/>
          <w:szCs w:val="24"/>
        </w:rPr>
      </w:pPr>
      <w:r w:rsidRPr="008166C5">
        <w:rPr>
          <w:rFonts w:ascii="Arial" w:eastAsia="Times New Roman" w:hAnsi="Arial" w:cs="Arial"/>
          <w:color w:val="000000"/>
          <w:sz w:val="24"/>
          <w:szCs w:val="24"/>
        </w:rPr>
        <w:t>Username: st-patricks-gu14</w:t>
      </w:r>
    </w:p>
    <w:p w14:paraId="23FE75C2" w14:textId="77777777" w:rsidR="008166C5" w:rsidRPr="008166C5" w:rsidRDefault="008166C5" w:rsidP="008166C5">
      <w:pPr>
        <w:shd w:val="clear" w:color="auto" w:fill="FFFFFF"/>
        <w:spacing w:line="224" w:lineRule="atLeast"/>
        <w:rPr>
          <w:rFonts w:ascii="Arial" w:eastAsia="Times New Roman" w:hAnsi="Arial" w:cs="Arial"/>
          <w:color w:val="222222"/>
          <w:sz w:val="24"/>
          <w:szCs w:val="24"/>
        </w:rPr>
      </w:pPr>
      <w:r w:rsidRPr="008166C5">
        <w:rPr>
          <w:rFonts w:ascii="Arial" w:eastAsia="Times New Roman" w:hAnsi="Arial" w:cs="Arial"/>
          <w:color w:val="000000"/>
          <w:sz w:val="24"/>
          <w:szCs w:val="24"/>
        </w:rPr>
        <w:t>Password: wall-tree</w:t>
      </w:r>
    </w:p>
    <w:p w14:paraId="64375B67" w14:textId="77777777" w:rsidR="008166C5" w:rsidRDefault="008166C5"/>
    <w:sectPr w:rsidR="008166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85621" w14:textId="77777777" w:rsidR="0097653C" w:rsidRDefault="0097653C" w:rsidP="0097653C">
      <w:pPr>
        <w:spacing w:line="240" w:lineRule="auto"/>
      </w:pPr>
      <w:r>
        <w:separator/>
      </w:r>
    </w:p>
  </w:endnote>
  <w:endnote w:type="continuationSeparator" w:id="0">
    <w:p w14:paraId="39C4DB8C" w14:textId="77777777" w:rsidR="0097653C" w:rsidRDefault="0097653C" w:rsidP="009765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2A92E" w14:textId="77777777" w:rsidR="0097653C" w:rsidRDefault="0097653C" w:rsidP="0097653C">
      <w:pPr>
        <w:spacing w:line="240" w:lineRule="auto"/>
      </w:pPr>
      <w:r>
        <w:separator/>
      </w:r>
    </w:p>
  </w:footnote>
  <w:footnote w:type="continuationSeparator" w:id="0">
    <w:p w14:paraId="1EE54C82" w14:textId="77777777" w:rsidR="0097653C" w:rsidRDefault="0097653C" w:rsidP="009765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5A8D" w14:textId="77777777" w:rsidR="0097653C" w:rsidRPr="0099283E" w:rsidRDefault="0097653C" w:rsidP="005B4984">
    <w:pPr>
      <w:pStyle w:val="Header"/>
      <w:ind w:left="2250"/>
      <w:rPr>
        <w:rFonts w:ascii="Arial" w:hAnsi="Arial"/>
        <w:b/>
        <w:color w:val="385623" w:themeColor="accent6" w:themeShade="80"/>
        <w:spacing w:val="6"/>
        <w:sz w:val="40"/>
      </w:rPr>
    </w:pPr>
    <w:r w:rsidRPr="0099283E">
      <w:rPr>
        <w:noProof/>
        <w:color w:val="385623" w:themeColor="accent6" w:themeShade="80"/>
      </w:rPr>
      <w:drawing>
        <wp:anchor distT="0" distB="0" distL="114300" distR="114300" simplePos="0" relativeHeight="251660288" behindDoc="0" locked="0" layoutInCell="1" allowOverlap="1" wp14:anchorId="278ED469" wp14:editId="6CD48AF4">
          <wp:simplePos x="0" y="0"/>
          <wp:positionH relativeFrom="margin">
            <wp:posOffset>-171450</wp:posOffset>
          </wp:positionH>
          <wp:positionV relativeFrom="paragraph">
            <wp:posOffset>9525</wp:posOffset>
          </wp:positionV>
          <wp:extent cx="1146810" cy="122833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46810" cy="1228339"/>
                  </a:xfrm>
                  <a:prstGeom prst="rect">
                    <a:avLst/>
                  </a:prstGeom>
                </pic:spPr>
              </pic:pic>
            </a:graphicData>
          </a:graphic>
          <wp14:sizeRelH relativeFrom="page">
            <wp14:pctWidth>0</wp14:pctWidth>
          </wp14:sizeRelH>
          <wp14:sizeRelV relativeFrom="page">
            <wp14:pctHeight>0</wp14:pctHeight>
          </wp14:sizeRelV>
        </wp:anchor>
      </w:drawing>
    </w:r>
    <w:r w:rsidRPr="0099283E">
      <w:rPr>
        <w:rFonts w:ascii="Arial" w:hAnsi="Arial"/>
        <w:b/>
        <w:color w:val="385623" w:themeColor="accent6" w:themeShade="80"/>
        <w:spacing w:val="6"/>
        <w:sz w:val="40"/>
      </w:rPr>
      <w:t>St. Patrick’s Catholic Primary School</w:t>
    </w:r>
  </w:p>
  <w:p w14:paraId="4C26B621" w14:textId="77777777" w:rsidR="0097653C" w:rsidRPr="0099283E" w:rsidRDefault="0097653C" w:rsidP="005B4984">
    <w:pPr>
      <w:pStyle w:val="Header"/>
      <w:spacing w:before="20"/>
      <w:ind w:left="2246"/>
      <w:rPr>
        <w:rFonts w:ascii="Arial" w:hAnsi="Arial"/>
        <w:color w:val="385623" w:themeColor="accent6" w:themeShade="80"/>
      </w:rPr>
    </w:pPr>
    <w:r w:rsidRPr="0099283E">
      <w:rPr>
        <w:rFonts w:ascii="Arial" w:hAnsi="Arial"/>
        <w:color w:val="385623" w:themeColor="accent6" w:themeShade="80"/>
      </w:rPr>
      <w:t>Whitefriars, Avenue Road, Farnborough, Hampshire GU14 7BW</w:t>
    </w:r>
  </w:p>
  <w:p w14:paraId="0425E0D7" w14:textId="77777777" w:rsidR="0097653C" w:rsidRPr="0099283E" w:rsidRDefault="0097653C" w:rsidP="005B4984">
    <w:pPr>
      <w:pStyle w:val="Header"/>
      <w:tabs>
        <w:tab w:val="left" w:pos="3420"/>
      </w:tabs>
      <w:spacing w:before="20"/>
      <w:ind w:left="2246"/>
      <w:rPr>
        <w:rFonts w:ascii="Arial" w:hAnsi="Arial"/>
        <w:color w:val="385623" w:themeColor="accent6" w:themeShade="80"/>
      </w:rPr>
    </w:pPr>
    <w:r w:rsidRPr="0099283E">
      <w:rPr>
        <w:rFonts w:ascii="Arial" w:hAnsi="Arial"/>
        <w:color w:val="385623" w:themeColor="accent6" w:themeShade="80"/>
      </w:rPr>
      <w:t>Telephone</w:t>
    </w:r>
    <w:r w:rsidRPr="0099283E">
      <w:rPr>
        <w:rFonts w:ascii="Arial" w:hAnsi="Arial"/>
        <w:color w:val="385623" w:themeColor="accent6" w:themeShade="80"/>
      </w:rPr>
      <w:tab/>
      <w:t>01252 542511</w:t>
    </w:r>
  </w:p>
  <w:p w14:paraId="3C2F4B35" w14:textId="77777777" w:rsidR="0097653C" w:rsidRPr="0099283E" w:rsidRDefault="0097653C" w:rsidP="005B4984">
    <w:pPr>
      <w:pStyle w:val="Header"/>
      <w:tabs>
        <w:tab w:val="left" w:pos="3420"/>
      </w:tabs>
      <w:spacing w:before="20"/>
      <w:ind w:left="2246"/>
      <w:rPr>
        <w:rFonts w:ascii="Arial" w:hAnsi="Arial"/>
        <w:color w:val="385623" w:themeColor="accent6" w:themeShade="80"/>
      </w:rPr>
    </w:pPr>
    <w:r w:rsidRPr="0099283E">
      <w:rPr>
        <w:rFonts w:ascii="Arial" w:hAnsi="Arial"/>
        <w:color w:val="385623" w:themeColor="accent6" w:themeShade="80"/>
      </w:rPr>
      <w:t>Email</w:t>
    </w:r>
    <w:r w:rsidRPr="0099283E">
      <w:rPr>
        <w:rFonts w:ascii="Arial" w:hAnsi="Arial"/>
        <w:color w:val="385623" w:themeColor="accent6" w:themeShade="80"/>
      </w:rPr>
      <w:tab/>
      <w:t>enquiries@st-patricks.hants.sch.uk</w:t>
    </w:r>
  </w:p>
  <w:p w14:paraId="51541FFA" w14:textId="2C9FF008" w:rsidR="0097653C" w:rsidRDefault="0097653C" w:rsidP="005B4984">
    <w:pPr>
      <w:pStyle w:val="Header"/>
      <w:tabs>
        <w:tab w:val="left" w:pos="3960"/>
      </w:tabs>
      <w:spacing w:before="80"/>
      <w:ind w:left="2246"/>
      <w:rPr>
        <w:rFonts w:ascii="Arial" w:hAnsi="Arial"/>
        <w:b/>
        <w:color w:val="385623" w:themeColor="accent6" w:themeShade="80"/>
      </w:rPr>
    </w:pPr>
    <w:r w:rsidRPr="0099283E">
      <w:rPr>
        <w:rFonts w:ascii="Arial" w:hAnsi="Arial"/>
        <w:i/>
        <w:noProof/>
        <w:color w:val="385623" w:themeColor="accent6" w:themeShade="80"/>
      </w:rPr>
      <mc:AlternateContent>
        <mc:Choice Requires="wps">
          <w:drawing>
            <wp:anchor distT="0" distB="0" distL="114300" distR="114300" simplePos="0" relativeHeight="251659264" behindDoc="0" locked="0" layoutInCell="0" allowOverlap="1" wp14:anchorId="5E55C17F" wp14:editId="7771E169">
              <wp:simplePos x="0" y="0"/>
              <wp:positionH relativeFrom="column">
                <wp:posOffset>1384935</wp:posOffset>
              </wp:positionH>
              <wp:positionV relativeFrom="paragraph">
                <wp:posOffset>33020</wp:posOffset>
              </wp:positionV>
              <wp:extent cx="5034915" cy="0"/>
              <wp:effectExtent l="0" t="0" r="28575" b="2857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4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7D58F"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05pt,2.6pt" to="5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" o:allowincell="f"/>
          </w:pict>
        </mc:Fallback>
      </mc:AlternateContent>
    </w:r>
    <w:r w:rsidRPr="0099283E">
      <w:rPr>
        <w:rFonts w:ascii="Arial" w:hAnsi="Arial"/>
        <w:i/>
        <w:color w:val="385623" w:themeColor="accent6" w:themeShade="80"/>
      </w:rPr>
      <w:t>Headteacher</w:t>
    </w:r>
    <w:r w:rsidRPr="0099283E">
      <w:rPr>
        <w:rFonts w:ascii="Arial" w:hAnsi="Arial"/>
        <w:i/>
        <w:color w:val="385623" w:themeColor="accent6" w:themeShade="80"/>
      </w:rPr>
      <w:tab/>
    </w:r>
    <w:r w:rsidRPr="0099283E">
      <w:rPr>
        <w:rFonts w:ascii="Arial" w:hAnsi="Arial"/>
        <w:i/>
        <w:color w:val="385623" w:themeColor="accent6" w:themeShade="80"/>
      </w:rPr>
      <w:tab/>
    </w:r>
    <w:r w:rsidRPr="0099283E">
      <w:rPr>
        <w:rFonts w:ascii="Arial" w:hAnsi="Arial"/>
        <w:i/>
        <w:color w:val="385623" w:themeColor="accent6" w:themeShade="80"/>
      </w:rPr>
      <w:tab/>
    </w:r>
    <w:r w:rsidRPr="0099283E">
      <w:rPr>
        <w:rFonts w:ascii="Arial" w:hAnsi="Arial"/>
        <w:b/>
        <w:color w:val="385623" w:themeColor="accent6" w:themeShade="80"/>
      </w:rPr>
      <w:t>Mrs A Tong BA (Hons)</w:t>
    </w:r>
  </w:p>
  <w:p w14:paraId="103EFCEC" w14:textId="0EC82FC9" w:rsidR="0097653C" w:rsidRPr="0097653C" w:rsidRDefault="0097653C" w:rsidP="0097653C">
    <w:pPr>
      <w:pStyle w:val="Header"/>
      <w:tabs>
        <w:tab w:val="left" w:pos="3960"/>
      </w:tabs>
      <w:spacing w:before="80"/>
      <w:ind w:left="2246"/>
      <w:rPr>
        <w:rFonts w:ascii="Arial" w:hAnsi="Arial"/>
        <w:b/>
        <w:color w:val="385623" w:themeColor="accent6" w:themeShade="80"/>
      </w:rPr>
    </w:pPr>
    <w:r w:rsidRPr="0099283E">
      <w:rPr>
        <w:rFonts w:ascii="Arial" w:hAnsi="Arial"/>
        <w:i/>
        <w:noProof/>
        <w:color w:val="385623" w:themeColor="accent6" w:themeShade="80"/>
      </w:rPr>
      <mc:AlternateContent>
        <mc:Choice Requires="wps">
          <w:drawing>
            <wp:anchor distT="0" distB="0" distL="114300" distR="114300" simplePos="0" relativeHeight="251662336" behindDoc="0" locked="0" layoutInCell="0" allowOverlap="1" wp14:anchorId="023DB64A" wp14:editId="5A667040">
              <wp:simplePos x="0" y="0"/>
              <wp:positionH relativeFrom="column">
                <wp:posOffset>1390650</wp:posOffset>
              </wp:positionH>
              <wp:positionV relativeFrom="paragraph">
                <wp:posOffset>18415</wp:posOffset>
              </wp:positionV>
              <wp:extent cx="5034915" cy="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4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CAE75"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9.5pt,1.45pt" to="505.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" o:allowincell="f"/>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3C"/>
    <w:rsid w:val="00051745"/>
    <w:rsid w:val="005B4984"/>
    <w:rsid w:val="008166C5"/>
    <w:rsid w:val="0097653C"/>
    <w:rsid w:val="00F21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37D925"/>
  <w15:chartTrackingRefBased/>
  <w15:docId w15:val="{B57FE03C-27D1-44FA-9764-F35D74CF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6C5"/>
    <w:pPr>
      <w:spacing w:after="0"/>
    </w:pPr>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53C"/>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97653C"/>
  </w:style>
  <w:style w:type="paragraph" w:styleId="Footer">
    <w:name w:val="footer"/>
    <w:basedOn w:val="Normal"/>
    <w:link w:val="FooterChar"/>
    <w:uiPriority w:val="99"/>
    <w:unhideWhenUsed/>
    <w:rsid w:val="0097653C"/>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97653C"/>
  </w:style>
  <w:style w:type="character" w:styleId="Hyperlink">
    <w:name w:val="Hyperlink"/>
    <w:basedOn w:val="DefaultParagraphFont"/>
    <w:uiPriority w:val="99"/>
    <w:semiHidden/>
    <w:unhideWhenUsed/>
    <w:rsid w:val="008166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68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ntenresources.co.uk/parent-porta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210</Words>
  <Characters>1201</Characters>
  <Application>Microsoft Office Word</Application>
  <DocSecurity>0</DocSecurity>
  <Lines>10</Lines>
  <Paragraphs>2</Paragraphs>
  <ScaleCrop>false</ScaleCrop>
  <Company>St Patrick's RC Primary School</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Esmé Brennand</dc:creator>
  <cp:keywords/>
  <dc:description/>
  <cp:lastModifiedBy>Tonia Robertson</cp:lastModifiedBy>
  <cp:revision>2</cp:revision>
  <dcterms:created xsi:type="dcterms:W3CDTF">2025-09-19T15:49:00Z</dcterms:created>
  <dcterms:modified xsi:type="dcterms:W3CDTF">2025-09-19T15:49:00Z</dcterms:modified>
</cp:coreProperties>
</file>